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A93BB98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Country Park, Brentwood.  Access via </w:t>
      </w: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Chase (private road), off Sawyers Hall Lane, Brentwood CM15 9BG.  OS Grid Ref TQ5591294.  Sawyers Hall Lane is east of the double </w:t>
      </w:r>
      <w:proofErr w:type="gramStart"/>
      <w:r w:rsidRPr="00250A59">
        <w:rPr>
          <w:rFonts w:ascii="Times New Roman" w:eastAsia="Times New Roman" w:hAnsi="Times New Roman" w:cs="Times New Roman"/>
          <w:lang w:eastAsia="en-GB"/>
        </w:rPr>
        <w:t>mini-roundabout</w:t>
      </w:r>
      <w:proofErr w:type="gramEnd"/>
      <w:r w:rsidRPr="00250A59">
        <w:rPr>
          <w:rFonts w:ascii="Times New Roman" w:eastAsia="Times New Roman" w:hAnsi="Times New Roman" w:cs="Times New Roman"/>
          <w:lang w:eastAsia="en-GB"/>
        </w:rPr>
        <w:t xml:space="preserve"> at the eastern end of Brentwood High Street.  The start/finish area will be in the open area immediately north of the access road </w:t>
      </w: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Chase.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Nearest evening toilets are at Brentwood station.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0B8CCD0E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 courses are on tracks in the country park and on pavements in the residential areas to the east and west of the country park.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69F6E51D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Long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Score course – the score format is just to give you more route choice.  It is expected that most competitors will be able to visit all controls, taking between 45 and 75 minutes. 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lastRenderedPageBreak/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250A59"/>
    <w:rsid w:val="004E736D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2021-11-27T13:46:00Z</dcterms:created>
  <dcterms:modified xsi:type="dcterms:W3CDTF">2021-11-27T13:46:00Z</dcterms:modified>
</cp:coreProperties>
</file>